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B7" w:rsidRDefault="00F17EB7" w:rsidP="00F17EB7">
      <w:pPr>
        <w:shd w:val="clear" w:color="auto" w:fill="DBE2F6"/>
        <w:rPr>
          <w:rFonts w:ascii="Arial" w:hAnsi="Arial" w:cs="Arial"/>
          <w:color w:val="000000"/>
          <w:sz w:val="17"/>
          <w:szCs w:val="17"/>
          <w:lang w:val="en"/>
        </w:rPr>
      </w:pPr>
      <w:bookmarkStart w:id="0" w:name="_GoBack"/>
      <w:r>
        <w:rPr>
          <w:rFonts w:ascii="Courier New" w:hAnsi="Courier New" w:cs="Courier New"/>
          <w:color w:val="000000"/>
          <w:lang w:val="en"/>
        </w:rPr>
        <w:t xml:space="preserve">We are an </w:t>
      </w:r>
      <w:proofErr w:type="spellStart"/>
      <w:r>
        <w:rPr>
          <w:rFonts w:ascii="Courier New" w:hAnsi="Courier New" w:cs="Courier New"/>
          <w:color w:val="000000"/>
          <w:lang w:val="en"/>
        </w:rPr>
        <w:t>organisation</w:t>
      </w:r>
      <w:proofErr w:type="spellEnd"/>
      <w:r>
        <w:rPr>
          <w:rFonts w:ascii="Courier New" w:hAnsi="Courier New" w:cs="Courier New"/>
          <w:color w:val="000000"/>
          <w:lang w:val="en"/>
        </w:rPr>
        <w:t xml:space="preserve"> committed to ensuring that all our </w:t>
      </w:r>
      <w:bookmarkEnd w:id="0"/>
      <w:r>
        <w:rPr>
          <w:rFonts w:ascii="Courier New" w:hAnsi="Courier New" w:cs="Courier New"/>
          <w:color w:val="000000"/>
          <w:lang w:val="en"/>
        </w:rPr>
        <w:t>patients and staff are protected from unlawful discrimination.</w:t>
      </w:r>
    </w:p>
    <w:p w:rsidR="00F17EB7" w:rsidRDefault="00F17EB7" w:rsidP="00F17EB7">
      <w:pPr>
        <w:shd w:val="clear" w:color="auto" w:fill="DBE2F6"/>
        <w:rPr>
          <w:rFonts w:ascii="Arial" w:hAnsi="Arial" w:cs="Arial"/>
          <w:color w:val="000000"/>
          <w:sz w:val="17"/>
          <w:szCs w:val="17"/>
          <w:lang w:val="en"/>
        </w:rPr>
      </w:pPr>
      <w:r>
        <w:rPr>
          <w:rFonts w:ascii="Courier New" w:hAnsi="Courier New" w:cs="Courier New"/>
          <w:color w:val="000000"/>
          <w:lang w:val="en"/>
        </w:rPr>
        <w:t xml:space="preserve">Direct discrimination occurs where someone is treated less </w:t>
      </w:r>
      <w:proofErr w:type="spellStart"/>
      <w:r>
        <w:rPr>
          <w:rFonts w:ascii="Courier New" w:hAnsi="Courier New" w:cs="Courier New"/>
          <w:color w:val="000000"/>
          <w:lang w:val="en"/>
        </w:rPr>
        <w:t>favourably</w:t>
      </w:r>
      <w:proofErr w:type="spellEnd"/>
      <w:r>
        <w:rPr>
          <w:rFonts w:ascii="Courier New" w:hAnsi="Courier New" w:cs="Courier New"/>
          <w:color w:val="000000"/>
          <w:lang w:val="en"/>
        </w:rPr>
        <w:t xml:space="preserve"> and put at a disadvantage on discriminatory grounds in relation to his or her treatment. Direct discrimination may even occur unintentionally.</w:t>
      </w:r>
    </w:p>
    <w:p w:rsidR="00F17EB7" w:rsidRDefault="00F17EB7" w:rsidP="00F17EB7">
      <w:pPr>
        <w:shd w:val="clear" w:color="auto" w:fill="DBE2F6"/>
        <w:rPr>
          <w:rFonts w:ascii="Arial" w:hAnsi="Arial" w:cs="Arial"/>
          <w:color w:val="000000"/>
          <w:sz w:val="17"/>
          <w:szCs w:val="17"/>
          <w:lang w:val="en"/>
        </w:rPr>
      </w:pPr>
      <w:r>
        <w:rPr>
          <w:rFonts w:ascii="Courier New" w:hAnsi="Courier New" w:cs="Courier New"/>
          <w:color w:val="000000"/>
          <w:lang w:val="en"/>
        </w:rPr>
        <w:t xml:space="preserve">No patient will receive less </w:t>
      </w:r>
      <w:proofErr w:type="spellStart"/>
      <w:r>
        <w:rPr>
          <w:rFonts w:ascii="Courier New" w:hAnsi="Courier New" w:cs="Courier New"/>
          <w:color w:val="000000"/>
          <w:lang w:val="en"/>
        </w:rPr>
        <w:t>favourable</w:t>
      </w:r>
      <w:proofErr w:type="spellEnd"/>
      <w:r>
        <w:rPr>
          <w:rFonts w:ascii="Courier New" w:hAnsi="Courier New" w:cs="Courier New"/>
          <w:color w:val="000000"/>
          <w:lang w:val="en"/>
        </w:rPr>
        <w:t xml:space="preserve"> treatment on the grounds of sex, race, </w:t>
      </w:r>
      <w:proofErr w:type="spellStart"/>
      <w:r>
        <w:rPr>
          <w:rFonts w:ascii="Courier New" w:hAnsi="Courier New" w:cs="Courier New"/>
          <w:color w:val="000000"/>
          <w:lang w:val="en"/>
        </w:rPr>
        <w:t>colour</w:t>
      </w:r>
      <w:proofErr w:type="spellEnd"/>
      <w:r>
        <w:rPr>
          <w:rFonts w:ascii="Courier New" w:hAnsi="Courier New" w:cs="Courier New"/>
          <w:color w:val="000000"/>
          <w:lang w:val="en"/>
        </w:rPr>
        <w:t>, religion, religious or philosophical belief, nationality, age, ethnic origin, marital status, civil partnership, disability, sexual orientation or gender re-assignment.</w:t>
      </w:r>
    </w:p>
    <w:p w:rsidR="00F17EB7" w:rsidRDefault="00F17EB7" w:rsidP="00F17EB7">
      <w:pPr>
        <w:shd w:val="clear" w:color="auto" w:fill="DBE2F6"/>
        <w:rPr>
          <w:rFonts w:ascii="Arial" w:hAnsi="Arial" w:cs="Arial"/>
          <w:color w:val="000000"/>
          <w:sz w:val="17"/>
          <w:szCs w:val="17"/>
          <w:lang w:val="en"/>
        </w:rPr>
      </w:pPr>
      <w:r>
        <w:rPr>
          <w:rFonts w:ascii="Courier New" w:hAnsi="Courier New" w:cs="Courier New"/>
          <w:color w:val="000000"/>
          <w:lang w:val="en"/>
        </w:rPr>
        <w:t xml:space="preserve">No member of the practice's staff - GP, nurse, administration or reception staff will receive less </w:t>
      </w:r>
      <w:proofErr w:type="spellStart"/>
      <w:r>
        <w:rPr>
          <w:rFonts w:ascii="Courier New" w:hAnsi="Courier New" w:cs="Courier New"/>
          <w:color w:val="000000"/>
          <w:lang w:val="en"/>
        </w:rPr>
        <w:t>favourable</w:t>
      </w:r>
      <w:proofErr w:type="spellEnd"/>
      <w:r>
        <w:rPr>
          <w:rFonts w:ascii="Courier New" w:hAnsi="Courier New" w:cs="Courier New"/>
          <w:color w:val="000000"/>
          <w:lang w:val="en"/>
        </w:rPr>
        <w:t xml:space="preserve"> treatment from patients on the grounds of sex, race, </w:t>
      </w:r>
      <w:proofErr w:type="spellStart"/>
      <w:r>
        <w:rPr>
          <w:rFonts w:ascii="Courier New" w:hAnsi="Courier New" w:cs="Courier New"/>
          <w:color w:val="000000"/>
          <w:lang w:val="en"/>
        </w:rPr>
        <w:t>colour</w:t>
      </w:r>
      <w:proofErr w:type="spellEnd"/>
      <w:r>
        <w:rPr>
          <w:rFonts w:ascii="Courier New" w:hAnsi="Courier New" w:cs="Courier New"/>
          <w:color w:val="000000"/>
          <w:lang w:val="en"/>
        </w:rPr>
        <w:t>, religion, religious or philosophical belief, nationality, age, ethnic origin, marital status, civil partnership, disability, sexual orientation or gender re-assignment.</w:t>
      </w:r>
    </w:p>
    <w:p w:rsidR="00F17EB7" w:rsidRDefault="00F17EB7" w:rsidP="00F17EB7">
      <w:pPr>
        <w:shd w:val="clear" w:color="auto" w:fill="DBE2F6"/>
        <w:rPr>
          <w:rFonts w:ascii="Arial" w:hAnsi="Arial" w:cs="Arial"/>
          <w:color w:val="000000"/>
          <w:sz w:val="17"/>
          <w:szCs w:val="17"/>
          <w:lang w:val="en"/>
        </w:rPr>
      </w:pPr>
      <w:r>
        <w:rPr>
          <w:rFonts w:ascii="Courier New" w:hAnsi="Courier New" w:cs="Courier New"/>
          <w:color w:val="000000"/>
          <w:lang w:val="en"/>
        </w:rPr>
        <w:t>Any patient or employee who believes he or she may have been unfairly discriminated against is encouraged to use our Equality Policy.</w:t>
      </w:r>
    </w:p>
    <w:p w:rsidR="00F17EB7" w:rsidRDefault="00F17EB7" w:rsidP="00F17EB7">
      <w:pPr>
        <w:shd w:val="clear" w:color="auto" w:fill="DBE2F6"/>
        <w:rPr>
          <w:rFonts w:ascii="Arial" w:hAnsi="Arial" w:cs="Arial"/>
          <w:color w:val="000000"/>
          <w:sz w:val="17"/>
          <w:szCs w:val="17"/>
          <w:lang w:val="en"/>
        </w:rPr>
      </w:pPr>
      <w:r>
        <w:rPr>
          <w:rFonts w:ascii="Courier New" w:hAnsi="Courier New" w:cs="Courier New"/>
          <w:color w:val="000000"/>
          <w:lang w:val="en"/>
        </w:rPr>
        <w:t xml:space="preserve">Any patient who conducts himself or herself in a discriminatory manner (whether on the grounds of sex, race, </w:t>
      </w:r>
      <w:proofErr w:type="spellStart"/>
      <w:r>
        <w:rPr>
          <w:rFonts w:ascii="Courier New" w:hAnsi="Courier New" w:cs="Courier New"/>
          <w:color w:val="000000"/>
          <w:lang w:val="en"/>
        </w:rPr>
        <w:t>colour</w:t>
      </w:r>
      <w:proofErr w:type="spellEnd"/>
      <w:r>
        <w:rPr>
          <w:rFonts w:ascii="Courier New" w:hAnsi="Courier New" w:cs="Courier New"/>
          <w:color w:val="000000"/>
          <w:lang w:val="en"/>
        </w:rPr>
        <w:t>, religion, religious or philosophical belief, nationality, age, ethnic origin, marital status, civil partnership, disability, sexual orientation or gender re-assignment) towards another patient or member of staff will be guilty of gross misconduct and will be dealt with according to our Equality Policy.</w:t>
      </w:r>
    </w:p>
    <w:p w:rsidR="00F17EB7" w:rsidRDefault="00F17EB7" w:rsidP="00F17EB7">
      <w:pPr>
        <w:shd w:val="clear" w:color="auto" w:fill="DBE2F6"/>
        <w:rPr>
          <w:rFonts w:ascii="Arial" w:hAnsi="Arial" w:cs="Arial"/>
          <w:color w:val="000000"/>
          <w:sz w:val="17"/>
          <w:szCs w:val="17"/>
          <w:lang w:val="en"/>
        </w:rPr>
      </w:pPr>
      <w:r>
        <w:rPr>
          <w:rFonts w:ascii="Courier New" w:hAnsi="Courier New" w:cs="Courier New"/>
          <w:color w:val="000000"/>
          <w:lang w:val="en"/>
        </w:rPr>
        <w:t xml:space="preserve">Any member of staff who conducts himself or herself in a discriminatory manner (whether on the grounds of sex, race, </w:t>
      </w:r>
      <w:proofErr w:type="spellStart"/>
      <w:r>
        <w:rPr>
          <w:rFonts w:ascii="Courier New" w:hAnsi="Courier New" w:cs="Courier New"/>
          <w:color w:val="000000"/>
          <w:lang w:val="en"/>
        </w:rPr>
        <w:t>colour</w:t>
      </w:r>
      <w:proofErr w:type="spellEnd"/>
      <w:r>
        <w:rPr>
          <w:rFonts w:ascii="Courier New" w:hAnsi="Courier New" w:cs="Courier New"/>
          <w:color w:val="000000"/>
          <w:lang w:val="en"/>
        </w:rPr>
        <w:t xml:space="preserve">, religion, religious or philosophical belief, nationality, age, ethnic origin, marital status, civil </w:t>
      </w:r>
      <w:proofErr w:type="gramStart"/>
      <w:r>
        <w:rPr>
          <w:rFonts w:ascii="Courier New" w:hAnsi="Courier New" w:cs="Courier New"/>
          <w:color w:val="000000"/>
          <w:lang w:val="en"/>
        </w:rPr>
        <w:t>partnership</w:t>
      </w:r>
      <w:proofErr w:type="gramEnd"/>
      <w:r>
        <w:rPr>
          <w:rFonts w:ascii="Courier New" w:hAnsi="Courier New" w:cs="Courier New"/>
          <w:color w:val="000000"/>
          <w:lang w:val="en"/>
        </w:rPr>
        <w:t>, disability, sexual orientation or gender re-assignment) towards a patient or member of staff will be guilty of gross misconduct and will be subject to the Practice Disciplinary Procedure.</w:t>
      </w:r>
    </w:p>
    <w:p w:rsidR="00F17EB7" w:rsidRDefault="00F17EB7" w:rsidP="00F17EB7">
      <w:pPr>
        <w:shd w:val="clear" w:color="auto" w:fill="FFFFFF"/>
        <w:jc w:val="center"/>
        <w:rPr>
          <w:rFonts w:ascii="Arial" w:hAnsi="Arial" w:cs="Arial"/>
          <w:color w:val="000000"/>
          <w:sz w:val="17"/>
          <w:szCs w:val="17"/>
          <w:lang w:val="en"/>
        </w:rPr>
      </w:pPr>
      <w:r>
        <w:rPr>
          <w:rFonts w:ascii="Arial" w:hAnsi="Arial" w:cs="Arial"/>
          <w:color w:val="000000"/>
          <w:sz w:val="17"/>
          <w:szCs w:val="17"/>
          <w:lang w:val="en"/>
        </w:rPr>
        <w:t> </w:t>
      </w:r>
    </w:p>
    <w:p w:rsidR="00417786" w:rsidRDefault="00417786"/>
    <w:sectPr w:rsidR="00417786" w:rsidSect="00433935">
      <w:pgSz w:w="11907" w:h="16840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B7"/>
    <w:rsid w:val="00417786"/>
    <w:rsid w:val="00433935"/>
    <w:rsid w:val="00F1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2472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352">
          <w:marLeft w:val="0"/>
          <w:marRight w:val="0"/>
          <w:marTop w:val="0"/>
          <w:marBottom w:val="0"/>
          <w:divBdr>
            <w:top w:val="single" w:sz="2" w:space="0" w:color="000000"/>
            <w:left w:val="single" w:sz="6" w:space="11" w:color="FAFAFA"/>
            <w:bottom w:val="single" w:sz="6" w:space="2" w:color="DDDDDD"/>
            <w:right w:val="single" w:sz="6" w:space="11" w:color="FAFAFA"/>
          </w:divBdr>
          <w:divsChild>
            <w:div w:id="5256787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8617041">
                  <w:marLeft w:val="45"/>
                  <w:marRight w:val="45"/>
                  <w:marTop w:val="45"/>
                  <w:marBottom w:val="45"/>
                  <w:divBdr>
                    <w:top w:val="single" w:sz="6" w:space="11" w:color="DEDFE7"/>
                    <w:left w:val="single" w:sz="6" w:space="11" w:color="DEDFE7"/>
                    <w:bottom w:val="single" w:sz="6" w:space="11" w:color="DEDFE7"/>
                    <w:right w:val="single" w:sz="6" w:space="11" w:color="DEDFE7"/>
                  </w:divBdr>
                  <w:divsChild>
                    <w:div w:id="766729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155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  <w:div w:id="19056018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Hunnisett</dc:creator>
  <cp:lastModifiedBy>Marie Hunnisett</cp:lastModifiedBy>
  <cp:revision>1</cp:revision>
  <dcterms:created xsi:type="dcterms:W3CDTF">2014-12-17T14:08:00Z</dcterms:created>
  <dcterms:modified xsi:type="dcterms:W3CDTF">2014-12-17T14:08:00Z</dcterms:modified>
</cp:coreProperties>
</file>